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B1" w:rsidRPr="00D979B1" w:rsidRDefault="00D979B1" w:rsidP="00D979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0" w:name="OLE_LINK4"/>
      <w:bookmarkStart w:id="1" w:name="OLE_LINK5"/>
    </w:p>
    <w:p w:rsidR="001D55C8" w:rsidRDefault="001D55C8" w:rsidP="00015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4C5" w:rsidRPr="00E4013A" w:rsidRDefault="00130F3E" w:rsidP="00015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3A">
        <w:rPr>
          <w:rFonts w:ascii="Times New Roman" w:hAnsi="Times New Roman" w:cs="Times New Roman"/>
          <w:b/>
          <w:sz w:val="24"/>
          <w:szCs w:val="24"/>
        </w:rPr>
        <w:t>KLAUZULA INFORMACYJNA DOTYCZĄCĄ POZYSKIWANIA DANYCH OSOBOWYCH OD OSOBY, KTÓREJ DANE DOTYCZĄ</w:t>
      </w:r>
    </w:p>
    <w:p w:rsidR="006D6EF6" w:rsidRPr="006D6EF6" w:rsidRDefault="00D56C05" w:rsidP="006D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OLE_LINK8"/>
      <w:bookmarkStart w:id="3" w:name="OLE_LINK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bookmarkEnd w:id="0"/>
    <w:bookmarkEnd w:id="1"/>
    <w:p w:rsidR="00897D5C" w:rsidRDefault="00897D5C" w:rsidP="007E0C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7D5C" w:rsidRDefault="00897D5C" w:rsidP="00897D5C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0C6B" w:rsidRPr="00505053" w:rsidRDefault="007E0C6B" w:rsidP="00897D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</w:t>
      </w:r>
      <w:r w:rsidR="00D56C0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4 maja 2016r.), dalej zwane jako RODO , informuję, iż:</w:t>
      </w:r>
    </w:p>
    <w:p w:rsidR="007E0C6B" w:rsidRPr="00505053" w:rsidRDefault="007E0C6B" w:rsidP="00897D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C6B" w:rsidRPr="00505053" w:rsidRDefault="007E0C6B" w:rsidP="00897D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OLE_LINK1"/>
      <w:bookmarkStart w:id="5" w:name="OLE_LINK2"/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</w:t>
      </w:r>
      <w:r w:rsidR="000F4407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26A5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="000F4407" w:rsidRPr="0050505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STAROSTA PIŃCZOWSKI Z SIEDZIBĄ </w:t>
      </w:r>
      <w:r w:rsidR="00505053" w:rsidRPr="0050505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="000F4407" w:rsidRPr="0050505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STAROSTWIE POWIATOWYM W PIŃCZOWIE</w:t>
      </w:r>
      <w:r w:rsidRPr="0050505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,</w:t>
      </w:r>
      <w:r w:rsidRPr="005050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50505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28-400 PIŃCZÓW.</w:t>
      </w:r>
    </w:p>
    <w:p w:rsidR="007E0C6B" w:rsidRPr="00505053" w:rsidRDefault="007E0C6B" w:rsidP="00897D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C6B" w:rsidRPr="00505053" w:rsidRDefault="007E0C6B" w:rsidP="00897D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Danych. Kontakt z Inspektorem Ochrony Danych </w:t>
      </w:r>
      <w:r w:rsidR="00D56C0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0F4407" w:rsidRPr="0050505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STAROSTWIE POWIATOWYM W PIŃCZOWIE</w:t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</w:t>
      </w:r>
      <w:r w:rsidR="00D979B1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żliwy jest pod numerem tel. </w:t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664914719 lub adresem email: </w:t>
      </w:r>
      <w:hyperlink r:id="rId6" w:history="1">
        <w:r w:rsidRPr="0050505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iod@pinczow.net</w:t>
        </w:r>
      </w:hyperlink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</w:t>
      </w:r>
    </w:p>
    <w:p w:rsidR="000F4407" w:rsidRPr="00505053" w:rsidRDefault="000F4407" w:rsidP="00897D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przetwarzane będą w celu realizacji zadań wynikających z:</w:t>
      </w:r>
    </w:p>
    <w:p w:rsidR="000F4407" w:rsidRPr="00505053" w:rsidRDefault="000F4407" w:rsidP="00897D5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5 stycznia 2011 r. o kierujących pojazdami (Dz.U. z 2017 r.</w:t>
      </w:r>
      <w:r w:rsidR="00D56C0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978. z późn. zm.)</w:t>
      </w:r>
    </w:p>
    <w:p w:rsidR="000F4407" w:rsidRPr="00505053" w:rsidRDefault="000F4407" w:rsidP="00897D5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Ministra Infrastruktury i Budownictwa z dnia 20 maja 2016 roku w sprawie wzorów dokumentów </w:t>
      </w:r>
      <w:r w:rsidR="000E43A3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stwierdzających</w:t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uprawnienia do kierowania pojazdami (Dz.U. z 2016 r.</w:t>
      </w:r>
      <w:r w:rsidR="00D56C0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D56C0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702)</w:t>
      </w:r>
    </w:p>
    <w:p w:rsidR="000F4407" w:rsidRPr="00505053" w:rsidRDefault="000E43A3" w:rsidP="00897D5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0F4407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Ministra </w:t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Infrastruktury i </w:t>
      </w:r>
      <w:r w:rsidR="000F4407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Budownictwa z dnia 24 lutego 2016 r.</w:t>
      </w:r>
      <w:r w:rsidR="00897D5C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F4407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wydania dokumentów stwierdzających uprawnienie do kierowania pojazdami</w:t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(Dz.U. z 2016 r.</w:t>
      </w:r>
      <w:r w:rsidR="00D56C0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poz.231 z późn. zm.)</w:t>
      </w:r>
    </w:p>
    <w:p w:rsidR="000E43A3" w:rsidRPr="00505053" w:rsidRDefault="00E74FAA" w:rsidP="00897D5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0E43A3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</w:t>
      </w:r>
      <w:r w:rsidR="000E43A3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art.6 ust. 1 </w:t>
      </w:r>
      <w:proofErr w:type="spellStart"/>
      <w:r w:rsidR="000E43A3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lit.c</w:t>
      </w:r>
      <w:proofErr w:type="spellEnd"/>
      <w:r w:rsidR="000E43A3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. RODO</w:t>
      </w:r>
    </w:p>
    <w:p w:rsidR="007E0C6B" w:rsidRPr="00505053" w:rsidRDefault="000E43A3" w:rsidP="00897D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ane udostępnione przez Panią/Pana</w:t>
      </w:r>
      <w:r w:rsidR="002950E9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formularzach</w:t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podlegały udostępnianiu tylko instytucją upoważnionym z mocy prawa lub innym podmiotom, które na podstawie stosow</w:t>
      </w:r>
      <w:r w:rsidR="00E74FAA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nych umów podpisanych </w:t>
      </w:r>
      <w:r w:rsidR="00897D5C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74FAA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ze S</w:t>
      </w:r>
      <w:r w:rsidR="002950E9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tarostwem Powiatowym w Pińczowie </w:t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przetwarzają dane osobowe, dla któ</w:t>
      </w:r>
      <w:r w:rsidR="00E74FAA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rych Administratorem jest Starosta Pińczowski</w:t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E0C6B" w:rsidRPr="00505053" w:rsidRDefault="002950E9" w:rsidP="00897D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hAnsi="Times New Roman" w:cs="Times New Roman"/>
          <w:sz w:val="20"/>
          <w:szCs w:val="20"/>
          <w:lang w:eastAsia="pl-PL"/>
        </w:rPr>
        <w:t>Każda</w:t>
      </w:r>
      <w:r w:rsidR="000E43A3" w:rsidRPr="00505053">
        <w:rPr>
          <w:rFonts w:ascii="Times New Roman" w:hAnsi="Times New Roman" w:cs="Times New Roman"/>
          <w:sz w:val="20"/>
          <w:szCs w:val="20"/>
          <w:lang w:eastAsia="pl-PL"/>
        </w:rPr>
        <w:t xml:space="preserve"> osoba posiada </w:t>
      </w:r>
      <w:r w:rsidR="007E0C6B" w:rsidRPr="00505053">
        <w:rPr>
          <w:rFonts w:ascii="Times New Roman" w:hAnsi="Times New Roman" w:cs="Times New Roman"/>
          <w:sz w:val="20"/>
          <w:szCs w:val="20"/>
          <w:lang w:eastAsia="pl-PL"/>
        </w:rPr>
        <w:t>prawo</w:t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żądania od Administratora dostępu do swoich danych osobowych </w:t>
      </w:r>
      <w:r w:rsidR="00D56C0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i prawo do ich sprostowania,</w:t>
      </w:r>
      <w:r w:rsidR="007E0C6B" w:rsidRPr="005050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E0C6B" w:rsidRPr="00505053">
        <w:rPr>
          <w:rFonts w:ascii="Times New Roman" w:hAnsi="Times New Roman" w:cs="Times New Roman"/>
          <w:sz w:val="20"/>
          <w:szCs w:val="20"/>
          <w:lang w:eastAsia="pl-PL"/>
        </w:rPr>
        <w:t xml:space="preserve">prawo do usunięcia danych osobowych (art. 17 RODO) lub prawo </w:t>
      </w:r>
      <w:r w:rsidR="00D56C05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7E0C6B" w:rsidRPr="00505053">
        <w:rPr>
          <w:rFonts w:ascii="Times New Roman" w:hAnsi="Times New Roman" w:cs="Times New Roman"/>
          <w:sz w:val="20"/>
          <w:szCs w:val="20"/>
          <w:lang w:eastAsia="pl-PL"/>
        </w:rPr>
        <w:t xml:space="preserve">do ograniczenia przetwarzania (art. 18 RODO), prawo do wniesienia sprzeciwu wobec przetwarzania (art. 21 RODO), prawo do przenoszenia danych (art. 20 RODO), lub w przypadku uzyskania zgody </w:t>
      </w:r>
      <w:r w:rsidR="00D56C05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7E0C6B" w:rsidRPr="00505053">
        <w:rPr>
          <w:rFonts w:ascii="Times New Roman" w:hAnsi="Times New Roman" w:cs="Times New Roman"/>
          <w:sz w:val="20"/>
          <w:szCs w:val="20"/>
          <w:lang w:eastAsia="pl-PL"/>
        </w:rPr>
        <w:t>dla przetwarzania danych osobowych prawo do cofnięcia zgody w dowolnym momencie (art. 7 RODO)</w:t>
      </w:r>
      <w:r w:rsidRPr="00505053">
        <w:rPr>
          <w:rFonts w:ascii="Times New Roman" w:hAnsi="Times New Roman" w:cs="Times New Roman"/>
          <w:sz w:val="20"/>
          <w:szCs w:val="20"/>
          <w:lang w:eastAsia="pl-PL"/>
        </w:rPr>
        <w:t xml:space="preserve"> – w ramach dopuszczonych przepisami prawa</w:t>
      </w:r>
      <w:r w:rsidR="007E0C6B" w:rsidRPr="00505053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7E0C6B" w:rsidRPr="00505053" w:rsidRDefault="002950E9" w:rsidP="00897D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każdy ma prawo do </w:t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do organu nadzorczego - Prezesa Urzędu Ochrony Danych Osobowych.</w:t>
      </w:r>
    </w:p>
    <w:p w:rsidR="007E0C6B" w:rsidRPr="00505053" w:rsidRDefault="000E43A3" w:rsidP="00897D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 będą przec</w:t>
      </w: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howywane przez czas prowadzenie działalności oraz na czas wymagany przepisami ustawy o kierujących pojazdami oraz </w:t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ustawą o narodowym zasobie archiwalnym </w:t>
      </w:r>
      <w:r w:rsidR="00D56C0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i archiwach, licząc od początku roku następującego po roku, w którym została wyrażona zgoda na przetwarzanie danych osobowych.</w:t>
      </w:r>
    </w:p>
    <w:p w:rsidR="007E0C6B" w:rsidRPr="00505053" w:rsidRDefault="00E74FAA" w:rsidP="00897D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odanie danych osobowych jest wymogiem</w:t>
      </w:r>
      <w:r w:rsidR="007E0C6B" w:rsidRPr="005050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ustawowym</w:t>
      </w:r>
      <w:r w:rsidR="007E0C6B" w:rsidRPr="0050505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</w:t>
      </w:r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jednakże niepodanie danych w zakresie wymaganym przez Administratora może skutkować nie spełnieniem obowiązku ustawowego. </w:t>
      </w:r>
      <w:r w:rsidR="00D56C0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6" w:name="_GoBack"/>
      <w:bookmarkEnd w:id="6"/>
      <w:r w:rsidR="007E0C6B" w:rsidRPr="00505053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przetwarzanie danych osobowych odbywa się na podstawie zgody osoby, której dane dotyczą, podanie przez Panią/ Pana danych osobowych Administratorowi ma charakter dobrowolny.</w:t>
      </w:r>
    </w:p>
    <w:p w:rsidR="007E0C6B" w:rsidRPr="00505053" w:rsidRDefault="00E74FAA" w:rsidP="00897D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053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7E0C6B" w:rsidRPr="00505053">
        <w:rPr>
          <w:rFonts w:ascii="Times New Roman" w:hAnsi="Times New Roman" w:cs="Times New Roman"/>
          <w:sz w:val="20"/>
          <w:szCs w:val="20"/>
          <w:lang w:eastAsia="pl-PL"/>
        </w:rPr>
        <w:t>ane udostępnione przez Panią/Pana nie będą podlegały profilowaniu.</w:t>
      </w:r>
    </w:p>
    <w:p w:rsidR="007E0C6B" w:rsidRPr="00505053" w:rsidRDefault="002950E9" w:rsidP="007E0C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5053">
        <w:rPr>
          <w:rFonts w:ascii="Times New Roman" w:hAnsi="Times New Roman" w:cs="Times New Roman"/>
          <w:sz w:val="20"/>
          <w:szCs w:val="20"/>
          <w:lang w:eastAsia="pl-PL"/>
        </w:rPr>
        <w:t>Administrator nie zamierza przekazywać danych osobowych zawartych w formularzu do państwa trzeciego</w:t>
      </w:r>
      <w:r w:rsidR="007E0C6B" w:rsidRPr="00505053">
        <w:rPr>
          <w:rFonts w:ascii="Times New Roman" w:hAnsi="Times New Roman" w:cs="Times New Roman"/>
          <w:sz w:val="20"/>
          <w:szCs w:val="20"/>
          <w:lang w:eastAsia="pl-PL"/>
        </w:rPr>
        <w:t xml:space="preserve"> lub organizacji międzynarodowej.</w:t>
      </w:r>
    </w:p>
    <w:bookmarkEnd w:id="2"/>
    <w:bookmarkEnd w:id="3"/>
    <w:bookmarkEnd w:id="4"/>
    <w:bookmarkEnd w:id="5"/>
    <w:p w:rsidR="00130F3E" w:rsidRPr="000154C5" w:rsidRDefault="00130F3E" w:rsidP="00015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0F3E" w:rsidRPr="000154C5" w:rsidSect="00724F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399"/>
    <w:multiLevelType w:val="hybridMultilevel"/>
    <w:tmpl w:val="74A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546A"/>
    <w:multiLevelType w:val="hybridMultilevel"/>
    <w:tmpl w:val="72EC6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21C0C"/>
    <w:multiLevelType w:val="hybridMultilevel"/>
    <w:tmpl w:val="6FE40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2022"/>
    <w:multiLevelType w:val="hybridMultilevel"/>
    <w:tmpl w:val="1D105494"/>
    <w:lvl w:ilvl="0" w:tplc="102CC7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1D6C80"/>
    <w:multiLevelType w:val="multilevel"/>
    <w:tmpl w:val="5EAE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55478"/>
    <w:multiLevelType w:val="hybridMultilevel"/>
    <w:tmpl w:val="742AE9B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C6"/>
    <w:rsid w:val="000154C5"/>
    <w:rsid w:val="0005349B"/>
    <w:rsid w:val="000E30C6"/>
    <w:rsid w:val="000E43A3"/>
    <w:rsid w:val="000F4407"/>
    <w:rsid w:val="000F5404"/>
    <w:rsid w:val="00130F3E"/>
    <w:rsid w:val="00192074"/>
    <w:rsid w:val="001B76B1"/>
    <w:rsid w:val="001D55C8"/>
    <w:rsid w:val="00233834"/>
    <w:rsid w:val="002441AC"/>
    <w:rsid w:val="002950E9"/>
    <w:rsid w:val="00505053"/>
    <w:rsid w:val="005626A5"/>
    <w:rsid w:val="006471D6"/>
    <w:rsid w:val="00681332"/>
    <w:rsid w:val="006D6EF6"/>
    <w:rsid w:val="00724F65"/>
    <w:rsid w:val="007E0C6B"/>
    <w:rsid w:val="00897D5C"/>
    <w:rsid w:val="00C51E59"/>
    <w:rsid w:val="00D15ACF"/>
    <w:rsid w:val="00D56C05"/>
    <w:rsid w:val="00D979B1"/>
    <w:rsid w:val="00E4013A"/>
    <w:rsid w:val="00E74FAA"/>
    <w:rsid w:val="00F627C2"/>
    <w:rsid w:val="00F73397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0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F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EF6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E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0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F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EF6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E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nczow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Katarzyna Korzeniowska</cp:lastModifiedBy>
  <cp:revision>11</cp:revision>
  <cp:lastPrinted>2018-12-14T08:24:00Z</cp:lastPrinted>
  <dcterms:created xsi:type="dcterms:W3CDTF">2018-12-11T09:54:00Z</dcterms:created>
  <dcterms:modified xsi:type="dcterms:W3CDTF">2018-12-14T09:04:00Z</dcterms:modified>
</cp:coreProperties>
</file>